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1、打开仪器管理-全部仪器，选中需要打印证书的仪器</w:t>
      </w:r>
      <w:r>
        <w:rPr>
          <w:rFonts w:hint="eastAsia"/>
          <w:b/>
          <w:bCs/>
          <w:sz w:val="28"/>
          <w:szCs w:val="28"/>
          <w:lang w:val="en-US" w:eastAsia="zh-CN"/>
        </w:rPr>
        <w:t>（示例：压力表）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点击查看。</w:t>
      </w:r>
    </w:p>
    <w:p>
      <w:r>
        <w:drawing>
          <wp:inline distT="0" distB="0" distL="114300" distR="114300">
            <wp:extent cx="5271135" cy="37299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2、点击证书选中证书号打开页面即可打印</w:t>
      </w:r>
    </w:p>
    <w:p>
      <w:pPr>
        <w:numPr>
          <w:numId w:val="0"/>
        </w:numPr>
      </w:pPr>
      <w:r>
        <w:drawing>
          <wp:inline distT="0" distB="0" distL="114300" distR="114300">
            <wp:extent cx="5271135" cy="1891030"/>
            <wp:effectExtent l="0" t="0" r="571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8595" cy="1753870"/>
            <wp:effectExtent l="0" t="0" r="825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TBlNWFiYTcyNmUzNmFhYTk3NTczNzQ1M2IwZDgifQ=="/>
  </w:docVars>
  <w:rsids>
    <w:rsidRoot w:val="474E301F"/>
    <w:rsid w:val="3C3C548E"/>
    <w:rsid w:val="474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1</TotalTime>
  <ScaleCrop>false</ScaleCrop>
  <LinksUpToDate>false</LinksUpToDate>
  <CharactersWithSpaces>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2023-06-09T01:08:00Z</dcterms:created>
  <dc:creator>Administrator</dc:creator>
  <cp:lastModifiedBy>Administrator</cp:lastModifiedBy>
  <dcterms:modified xsi:type="dcterms:W3CDTF">2023-06-09T01:31:31Z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893533823148457FB9D2287F935A7B62</vt:lpwstr>
  </property>
</Properties>
</file>